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F7" w:rsidRPr="00775FE7" w:rsidRDefault="00392E45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Appendix</w:t>
      </w:r>
      <w:r w:rsidR="00E9529D" w:rsidRPr="00775FE7">
        <w:rPr>
          <w:rFonts w:ascii="Times New Roman" w:hAnsi="Times New Roman" w:cs="Times New Roman"/>
        </w:rPr>
        <w:t xml:space="preserve"> S1.</w:t>
      </w:r>
      <w:proofErr w:type="gramEnd"/>
      <w:r w:rsidR="00E9529D" w:rsidRPr="00775FE7">
        <w:rPr>
          <w:rFonts w:ascii="Times New Roman" w:hAnsi="Times New Roman" w:cs="Times New Roman"/>
        </w:rPr>
        <w:t xml:space="preserve"> Monomorphic microsatellite markers developed for </w:t>
      </w:r>
      <w:proofErr w:type="spellStart"/>
      <w:r w:rsidR="00E9529D" w:rsidRPr="00775FE7">
        <w:rPr>
          <w:rFonts w:ascii="Times New Roman" w:hAnsi="Times New Roman" w:cs="Times New Roman"/>
          <w:i/>
        </w:rPr>
        <w:t>Lemna</w:t>
      </w:r>
      <w:proofErr w:type="spellEnd"/>
      <w:r w:rsidR="00E9529D" w:rsidRPr="00775FE7">
        <w:rPr>
          <w:rFonts w:ascii="Times New Roman" w:hAnsi="Times New Roman" w:cs="Times New Roman"/>
          <w:i/>
        </w:rPr>
        <w:t xml:space="preserve"> minor.</w:t>
      </w: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803"/>
        <w:gridCol w:w="3428"/>
        <w:gridCol w:w="3428"/>
        <w:gridCol w:w="686"/>
        <w:gridCol w:w="783"/>
        <w:gridCol w:w="1312"/>
      </w:tblGrid>
      <w:tr w:rsidR="00E9529D" w:rsidRPr="00C11773" w:rsidTr="00775FE7">
        <w:trPr>
          <w:trHeight w:val="259"/>
        </w:trPr>
        <w:tc>
          <w:tcPr>
            <w:tcW w:w="738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Locus</w:t>
            </w:r>
          </w:p>
        </w:tc>
        <w:tc>
          <w:tcPr>
            <w:tcW w:w="3150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bCs/>
                <w:sz w:val="12"/>
                <w:szCs w:val="12"/>
              </w:rPr>
              <w:t>Primer sequences (5ʹ–3ʹ)</w:t>
            </w:r>
          </w:p>
        </w:tc>
        <w:tc>
          <w:tcPr>
            <w:tcW w:w="3150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Repeat motif</w:t>
            </w:r>
          </w:p>
        </w:tc>
        <w:tc>
          <w:tcPr>
            <w:tcW w:w="630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i/>
                <w:sz w:val="12"/>
                <w:szCs w:val="12"/>
              </w:rPr>
              <w:t>T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a</w:t>
            </w:r>
            <w:r w:rsidRPr="00C11773">
              <w:rPr>
                <w:rFonts w:ascii="Times New Roman" w:hAnsi="Times New Roman"/>
                <w:sz w:val="12"/>
                <w:szCs w:val="12"/>
              </w:rPr>
              <w:t xml:space="preserve"> (°C)</w:t>
            </w:r>
          </w:p>
        </w:tc>
        <w:tc>
          <w:tcPr>
            <w:tcW w:w="720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Allele size (</w:t>
            </w:r>
            <w:proofErr w:type="spellStart"/>
            <w:r w:rsidRPr="00C11773">
              <w:rPr>
                <w:rFonts w:ascii="Times New Roman" w:hAnsi="Times New Roman"/>
                <w:sz w:val="12"/>
                <w:szCs w:val="12"/>
              </w:rPr>
              <w:t>bp</w:t>
            </w:r>
            <w:proofErr w:type="spellEnd"/>
            <w:r w:rsidRPr="00C11773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206" w:type="dxa"/>
            <w:tcBorders>
              <w:top w:val="double" w:sz="2" w:space="0" w:color="000000"/>
              <w:bottom w:val="single" w:sz="2" w:space="0" w:color="000000"/>
            </w:tcBorders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11773">
              <w:rPr>
                <w:rFonts w:ascii="Times New Roman" w:hAnsi="Times New Roman"/>
                <w:sz w:val="12"/>
                <w:szCs w:val="12"/>
              </w:rPr>
              <w:t>GenBank</w:t>
            </w:r>
            <w:proofErr w:type="spellEnd"/>
            <w:r w:rsidRPr="00C11773">
              <w:rPr>
                <w:rFonts w:ascii="Times New Roman" w:hAnsi="Times New Roman"/>
                <w:sz w:val="12"/>
                <w:szCs w:val="12"/>
              </w:rPr>
              <w:t xml:space="preserve"> accession </w:t>
            </w:r>
            <w:r w:rsidR="00C2645E">
              <w:rPr>
                <w:rFonts w:ascii="Times New Roman" w:hAnsi="Times New Roman"/>
                <w:sz w:val="12"/>
                <w:szCs w:val="12"/>
              </w:rPr>
              <w:t>no.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</w:t>
            </w:r>
          </w:p>
        </w:tc>
        <w:tc>
          <w:tcPr>
            <w:tcW w:w="3150" w:type="dxa"/>
            <w:tcBorders>
              <w:top w:val="single" w:sz="2" w:space="0" w:color="000000"/>
            </w:tcBorders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ACTTGTGTTGGATTGGCACA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TTTTAAAAAGGCGGAATTGTTT</w:t>
            </w:r>
          </w:p>
        </w:tc>
        <w:tc>
          <w:tcPr>
            <w:tcW w:w="3150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12</w:t>
            </w:r>
          </w:p>
        </w:tc>
        <w:tc>
          <w:tcPr>
            <w:tcW w:w="630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300</w:t>
            </w:r>
          </w:p>
        </w:tc>
        <w:tc>
          <w:tcPr>
            <w:tcW w:w="1206" w:type="dxa"/>
            <w:tcBorders>
              <w:top w:val="single" w:sz="2" w:space="0" w:color="000000"/>
            </w:tcBorders>
            <w:shd w:val="clear" w:color="auto" w:fill="auto"/>
          </w:tcPr>
          <w:p w:rsidR="00E9529D" w:rsidRPr="00C11773" w:rsidRDefault="00775FE7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</w:t>
            </w:r>
            <w:r w:rsidR="00E9529D" w:rsidRPr="00C11773">
              <w:rPr>
                <w:rFonts w:ascii="Times New Roman" w:hAnsi="Times New Roman"/>
                <w:sz w:val="12"/>
                <w:szCs w:val="12"/>
              </w:rPr>
              <w:t>Pr032105565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GATAGGTAAGCAAAGCCCCC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TTTTTAGAGATGTGTTTGCCATT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255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Pr032105572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L4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TCGTGGAGATCATGCACATT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GGAGTGTGTGCGAGTTGTGT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109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Pr032105585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L5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ATTACTTCGCCCCCTTTGTT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GCTTTCTTCCTTCCCGTTTT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265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Pr032105586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L8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CGCCAATTTAAATCGAATGG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AGCGGATCCTGTAACTCCAA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270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Pr032105587</w:t>
            </w:r>
            <w:r w:rsidRPr="00C11773"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L9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TTGATCCCATCCGCTATTTC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GAGTAGGTGGATTGGTCCGA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Pr032105588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L10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TCGGACGTGAGGGTTTACTC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TCATCATTCGGGGGAAGTAG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271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Pr032105566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L11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CCCCACCTACACAAGCAAAT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CAGATTGGGGAGGAAGATCA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252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Pr032105567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L12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TCGCGGAGCATTTTTATCTT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ATCTTTCGCAACGCAAATTC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251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Pr032105568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L13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AGTTCAAATCTGGGTGTCGC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TCTCGTGGGTCTCAATCTCA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315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Pr032105569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L15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TAACCCGTGGGATGAAGAAA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GGTTGGGACAACAAACATCC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264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Pr032105570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L17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TCAAATCGCACCATCTCTGT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GGGAAGGGCACAATTTGAGT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288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Pr032105571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L21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AATCGTGAGGGTTCAAGTCC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TGGTGACACGAGGATTTTCA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11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217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Pr032105573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L22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AAAAGGCCCAGGGATTTCTA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GGCTAGGGCAAGAAGAGAGA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162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Pr032105574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L23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TGCAAAAATCTTTCGAATCAA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CGAAATTTTAGGTTGGCCCT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171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Pr032105575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L24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CCATTCACCGACGACAATTA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CCGAGAAGGTCTACGGTTCA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11</w:t>
            </w:r>
            <w:r w:rsidRPr="00C11773">
              <w:rPr>
                <w:rFonts w:ascii="Times New Roman" w:hAnsi="Times New Roman"/>
                <w:sz w:val="12"/>
                <w:szCs w:val="12"/>
              </w:rPr>
              <w:t>(AT)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297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Pr032105576</w:t>
            </w:r>
            <w:r w:rsidRPr="00C11773">
              <w:rPr>
                <w:rFonts w:ascii="Times New Roman" w:hAnsi="Times New Roman"/>
                <w:sz w:val="12"/>
                <w:szCs w:val="12"/>
              </w:rPr>
              <w:br/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L26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TCCCCAGTTCTTTTGTCTCG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GGAACCTATGGATCTATTCCCA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278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Pr032105577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L27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TCATGCTTCAAGGAAAGATCAG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CAAGAAAGTTTCGGATTGCC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13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241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Pr032105578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L30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AATAAAGCCAATTCCCCATTG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TGAACACGATACCAAGGCAA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6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272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Pr032105579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L31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TGCTTGTGCTTAAGATTCCAAA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ATTGCCTTCCAGGGACCTAT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13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280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Pr032105580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L32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CCAAGACAACGAGTCACACA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TGGATCAGAGAAGGAAGGGTT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298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Pr032105581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L34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GGAGCATACCCTGGAGCATA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ATCCGACCTGCTTTTGACAT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(TA)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9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233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Pr032105582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L36</w:t>
            </w:r>
          </w:p>
        </w:tc>
        <w:tc>
          <w:tcPr>
            <w:tcW w:w="3150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TCTTTGGTGAGTGCAGAAATG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TGAAATTCGACAGACCCTTTG</w:t>
            </w:r>
          </w:p>
        </w:tc>
        <w:tc>
          <w:tcPr>
            <w:tcW w:w="315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14</w:t>
            </w:r>
          </w:p>
        </w:tc>
        <w:tc>
          <w:tcPr>
            <w:tcW w:w="63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286</w:t>
            </w:r>
          </w:p>
        </w:tc>
        <w:tc>
          <w:tcPr>
            <w:tcW w:w="1206" w:type="dxa"/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Pr032105583</w:t>
            </w:r>
          </w:p>
        </w:tc>
      </w:tr>
      <w:tr w:rsidR="00E9529D" w:rsidRPr="00C11773" w:rsidTr="00775FE7">
        <w:trPr>
          <w:trHeight w:val="259"/>
        </w:trPr>
        <w:tc>
          <w:tcPr>
            <w:tcW w:w="738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L38</w:t>
            </w:r>
          </w:p>
        </w:tc>
        <w:tc>
          <w:tcPr>
            <w:tcW w:w="3150" w:type="dxa"/>
            <w:tcBorders>
              <w:bottom w:val="single" w:sz="2" w:space="0" w:color="000000"/>
            </w:tcBorders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F: GGATTCGAGCCATAGCACAT</w:t>
            </w:r>
          </w:p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outlineLvl w:val="1"/>
              <w:rPr>
                <w:rStyle w:val="monospace"/>
              </w:rPr>
            </w:pPr>
            <w:r w:rsidRPr="00C11773">
              <w:rPr>
                <w:rStyle w:val="monospace"/>
              </w:rPr>
              <w:t>R: CAAGAAGAACGGGTTGATCC</w:t>
            </w:r>
          </w:p>
        </w:tc>
        <w:tc>
          <w:tcPr>
            <w:tcW w:w="3150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(A)</w:t>
            </w:r>
            <w:r w:rsidRPr="00C11773">
              <w:rPr>
                <w:rFonts w:ascii="Times New Roman" w:hAnsi="Times New Roman"/>
                <w:sz w:val="12"/>
                <w:szCs w:val="12"/>
                <w:vertAlign w:val="subscript"/>
              </w:rPr>
              <w:t>10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hideMark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220</w:t>
            </w:r>
          </w:p>
        </w:tc>
        <w:tc>
          <w:tcPr>
            <w:tcW w:w="1206" w:type="dxa"/>
            <w:tcBorders>
              <w:bottom w:val="single" w:sz="2" w:space="0" w:color="000000"/>
            </w:tcBorders>
            <w:shd w:val="clear" w:color="auto" w:fill="auto"/>
          </w:tcPr>
          <w:p w:rsidR="00E9529D" w:rsidRPr="00C11773" w:rsidRDefault="00E9529D" w:rsidP="00775FE7">
            <w:pPr>
              <w:keepNext/>
              <w:keepLines/>
              <w:tabs>
                <w:tab w:val="center" w:pos="4680"/>
                <w:tab w:val="right" w:pos="9360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2"/>
                <w:szCs w:val="12"/>
              </w:rPr>
            </w:pPr>
            <w:r w:rsidRPr="00C11773">
              <w:rPr>
                <w:rFonts w:ascii="Times New Roman" w:hAnsi="Times New Roman"/>
                <w:sz w:val="12"/>
                <w:szCs w:val="12"/>
              </w:rPr>
              <w:t>Pr032105584</w:t>
            </w:r>
          </w:p>
        </w:tc>
      </w:tr>
    </w:tbl>
    <w:p w:rsidR="00E9529D" w:rsidRPr="00C2645E" w:rsidRDefault="00E9529D">
      <w:pPr>
        <w:rPr>
          <w:rFonts w:ascii="Times New Roman" w:hAnsi="Times New Roman" w:cs="Times New Roman"/>
          <w:sz w:val="18"/>
          <w:szCs w:val="18"/>
        </w:rPr>
      </w:pPr>
      <w:r w:rsidRPr="00C2645E">
        <w:rPr>
          <w:rFonts w:ascii="Times New Roman" w:hAnsi="Times New Roman" w:cs="Times New Roman"/>
          <w:i/>
          <w:sz w:val="18"/>
          <w:szCs w:val="18"/>
        </w:rPr>
        <w:t>Note</w:t>
      </w:r>
      <w:r w:rsidRPr="00C2645E">
        <w:rPr>
          <w:rFonts w:ascii="Times New Roman" w:hAnsi="Times New Roman" w:cs="Times New Roman"/>
          <w:sz w:val="18"/>
          <w:szCs w:val="18"/>
        </w:rPr>
        <w:t xml:space="preserve">: </w:t>
      </w:r>
      <w:r w:rsidRPr="00C2645E">
        <w:rPr>
          <w:rFonts w:ascii="Times New Roman" w:hAnsi="Times New Roman" w:cs="Times New Roman"/>
          <w:i/>
          <w:sz w:val="18"/>
          <w:szCs w:val="18"/>
        </w:rPr>
        <w:t>T</w:t>
      </w:r>
      <w:r w:rsidRPr="00C2645E">
        <w:rPr>
          <w:rFonts w:ascii="Times New Roman" w:hAnsi="Times New Roman" w:cs="Times New Roman"/>
          <w:sz w:val="18"/>
          <w:szCs w:val="18"/>
          <w:vertAlign w:val="subscript"/>
        </w:rPr>
        <w:t>a</w:t>
      </w:r>
      <w:r w:rsidRPr="00C2645E">
        <w:rPr>
          <w:rFonts w:ascii="Times New Roman" w:hAnsi="Times New Roman" w:cs="Times New Roman"/>
          <w:sz w:val="18"/>
          <w:szCs w:val="18"/>
        </w:rPr>
        <w:t xml:space="preserve"> = annealing temperature.</w:t>
      </w:r>
    </w:p>
    <w:sectPr w:rsidR="00E9529D" w:rsidRPr="00C264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3F" w:rsidRDefault="0090553F" w:rsidP="00392E45">
      <w:pPr>
        <w:spacing w:after="0" w:line="240" w:lineRule="auto"/>
      </w:pPr>
      <w:r>
        <w:separator/>
      </w:r>
    </w:p>
  </w:endnote>
  <w:endnote w:type="continuationSeparator" w:id="0">
    <w:p w:rsidR="0090553F" w:rsidRDefault="0090553F" w:rsidP="0039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3F" w:rsidRDefault="0090553F" w:rsidP="00392E45">
      <w:pPr>
        <w:spacing w:after="0" w:line="240" w:lineRule="auto"/>
      </w:pPr>
      <w:r>
        <w:separator/>
      </w:r>
    </w:p>
  </w:footnote>
  <w:footnote w:type="continuationSeparator" w:id="0">
    <w:p w:rsidR="0090553F" w:rsidRDefault="0090553F" w:rsidP="0039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5" w:rsidRPr="00392E45" w:rsidRDefault="00392E45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392E45">
      <w:rPr>
        <w:rFonts w:ascii="Times New Roman" w:hAnsi="Times New Roman" w:cs="Times New Roman"/>
        <w:sz w:val="18"/>
        <w:szCs w:val="18"/>
      </w:rPr>
      <w:t>Wani</w:t>
    </w:r>
    <w:proofErr w:type="spellEnd"/>
    <w:r w:rsidRPr="00392E45">
      <w:rPr>
        <w:rFonts w:ascii="Times New Roman" w:hAnsi="Times New Roman" w:cs="Times New Roman"/>
        <w:sz w:val="18"/>
        <w:szCs w:val="18"/>
      </w:rPr>
      <w:t xml:space="preserve"> et al.—Applications in Plant Sciences 2014 2(7): 1300099. Data Supplement S1. Page 1</w:t>
    </w:r>
  </w:p>
  <w:p w:rsidR="00392E45" w:rsidRDefault="00392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u0eV6K0dtrNACQvOAI2RsD7OpW8=" w:salt="CdPDvQ1GSmnmQ8R4r+nBG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D"/>
    <w:rsid w:val="002E45A9"/>
    <w:rsid w:val="00392E45"/>
    <w:rsid w:val="0046349C"/>
    <w:rsid w:val="00775FE7"/>
    <w:rsid w:val="008541AC"/>
    <w:rsid w:val="008E5D37"/>
    <w:rsid w:val="0090553F"/>
    <w:rsid w:val="00C2645E"/>
    <w:rsid w:val="00E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">
    <w:name w:val="monospace"/>
    <w:rsid w:val="00E9529D"/>
    <w:rPr>
      <w:rFonts w:ascii="Courier New" w:hAnsi="Courier New"/>
      <w:sz w:val="14"/>
    </w:rPr>
  </w:style>
  <w:style w:type="paragraph" w:styleId="Header">
    <w:name w:val="header"/>
    <w:basedOn w:val="Normal"/>
    <w:link w:val="HeaderChar"/>
    <w:uiPriority w:val="99"/>
    <w:unhideWhenUsed/>
    <w:rsid w:val="0039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45"/>
  </w:style>
  <w:style w:type="paragraph" w:styleId="Footer">
    <w:name w:val="footer"/>
    <w:basedOn w:val="Normal"/>
    <w:link w:val="FooterChar"/>
    <w:uiPriority w:val="99"/>
    <w:unhideWhenUsed/>
    <w:rsid w:val="0039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45"/>
  </w:style>
  <w:style w:type="paragraph" w:styleId="BalloonText">
    <w:name w:val="Balloon Text"/>
    <w:basedOn w:val="Normal"/>
    <w:link w:val="BalloonTextChar"/>
    <w:uiPriority w:val="99"/>
    <w:semiHidden/>
    <w:unhideWhenUsed/>
    <w:rsid w:val="0039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2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nospace">
    <w:name w:val="monospace"/>
    <w:rsid w:val="00E9529D"/>
    <w:rPr>
      <w:rFonts w:ascii="Courier New" w:hAnsi="Courier New"/>
      <w:sz w:val="14"/>
    </w:rPr>
  </w:style>
  <w:style w:type="paragraph" w:styleId="Header">
    <w:name w:val="header"/>
    <w:basedOn w:val="Normal"/>
    <w:link w:val="HeaderChar"/>
    <w:uiPriority w:val="99"/>
    <w:unhideWhenUsed/>
    <w:rsid w:val="0039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E45"/>
  </w:style>
  <w:style w:type="paragraph" w:styleId="Footer">
    <w:name w:val="footer"/>
    <w:basedOn w:val="Normal"/>
    <w:link w:val="FooterChar"/>
    <w:uiPriority w:val="99"/>
    <w:unhideWhenUsed/>
    <w:rsid w:val="00392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E45"/>
  </w:style>
  <w:style w:type="paragraph" w:styleId="BalloonText">
    <w:name w:val="Balloon Text"/>
    <w:basedOn w:val="Normal"/>
    <w:link w:val="BalloonTextChar"/>
    <w:uiPriority w:val="99"/>
    <w:semiHidden/>
    <w:unhideWhenUsed/>
    <w:rsid w:val="00392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1786</Characters>
  <Application>Microsoft Office Word</Application>
  <DocSecurity>8</DocSecurity>
  <Lines>14</Lines>
  <Paragraphs>4</Paragraphs>
  <ScaleCrop>false</ScaleCrop>
  <Company>HP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beth.parada</dc:creator>
  <cp:lastModifiedBy>beth.parada</cp:lastModifiedBy>
  <cp:revision>5</cp:revision>
  <dcterms:created xsi:type="dcterms:W3CDTF">2014-06-06T21:52:00Z</dcterms:created>
  <dcterms:modified xsi:type="dcterms:W3CDTF">2014-06-11T20:12:00Z</dcterms:modified>
</cp:coreProperties>
</file>